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C05333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873BA">
        <w:rPr>
          <w:rFonts w:ascii="Arial" w:hAnsi="Arial" w:cs="Arial"/>
          <w:sz w:val="24"/>
          <w:szCs w:val="24"/>
        </w:rPr>
        <w:t>3</w:t>
      </w:r>
      <w:r w:rsidR="00C64974">
        <w:rPr>
          <w:rFonts w:ascii="Arial" w:hAnsi="Arial" w:cs="Arial"/>
          <w:sz w:val="24"/>
          <w:szCs w:val="24"/>
        </w:rPr>
        <w:t xml:space="preserve">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170403">
        <w:rPr>
          <w:rFonts w:ascii="Arial" w:hAnsi="Arial" w:cs="Arial"/>
          <w:sz w:val="24"/>
          <w:szCs w:val="24"/>
        </w:rPr>
        <w:t>09816</w:t>
      </w:r>
    </w:p>
    <w:p w14:paraId="1F48B862" w14:textId="03894C53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873BA">
        <w:rPr>
          <w:rFonts w:ascii="Arial" w:hAnsi="Arial" w:cs="Arial"/>
          <w:sz w:val="24"/>
          <w:szCs w:val="24"/>
        </w:rPr>
        <w:t>May</w:t>
      </w:r>
      <w:r w:rsidR="00C65FEA">
        <w:rPr>
          <w:rFonts w:ascii="Arial" w:hAnsi="Arial" w:cs="Arial"/>
          <w:sz w:val="24"/>
          <w:szCs w:val="24"/>
        </w:rPr>
        <w:t>.</w:t>
      </w:r>
      <w:r w:rsidR="006873BA">
        <w:rPr>
          <w:rFonts w:ascii="Arial" w:hAnsi="Arial" w:cs="Arial"/>
          <w:sz w:val="24"/>
          <w:szCs w:val="24"/>
        </w:rPr>
        <w:t>9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D17E14">
        <w:rPr>
          <w:rFonts w:ascii="Arial" w:hAnsi="Arial" w:cs="Arial"/>
          <w:sz w:val="24"/>
          <w:szCs w:val="24"/>
        </w:rPr>
        <w:t xml:space="preserve"> – </w:t>
      </w:r>
      <w:r w:rsidR="006873BA">
        <w:rPr>
          <w:rFonts w:ascii="Arial" w:hAnsi="Arial" w:cs="Arial"/>
          <w:sz w:val="24"/>
          <w:szCs w:val="24"/>
        </w:rPr>
        <w:t>20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D17E14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EA5A61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1972EB">
        <w:rPr>
          <w:rFonts w:ascii="Arial" w:hAnsi="Arial" w:cs="Arial"/>
          <w:sz w:val="24"/>
          <w:lang w:val="en-US"/>
        </w:rPr>
        <w:t>Simulation results</w:t>
      </w:r>
      <w:r w:rsidR="00D17E14">
        <w:rPr>
          <w:rFonts w:ascii="Arial" w:hAnsi="Arial" w:cs="Arial"/>
          <w:sz w:val="24"/>
          <w:lang w:val="en-US"/>
        </w:rPr>
        <w:t xml:space="preserve"> for CRS-IM with 15kHz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116C46E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73BA">
        <w:rPr>
          <w:rFonts w:ascii="Arial" w:hAnsi="Arial" w:cs="Arial"/>
          <w:sz w:val="24"/>
          <w:lang w:val="pt-BR"/>
        </w:rPr>
        <w:t>9.11.2.3.2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F547701" w14:textId="135F4F03" w:rsidR="006873BA" w:rsidRPr="006A1B31" w:rsidRDefault="006D67B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1972EB">
        <w:rPr>
          <w:rFonts w:eastAsiaTheme="minorEastAsia"/>
          <w:lang w:eastAsia="zh-CN"/>
        </w:rPr>
        <w:t>RAN 4 agreed to introduced CRS-IM receiver requirements for both scenario 1 and scenario2. In this paper, we provide our simulation results</w:t>
      </w:r>
      <w:r w:rsidR="001972EB">
        <w:rPr>
          <w:rFonts w:eastAsiaTheme="minorEastAsia" w:hint="eastAsia"/>
          <w:lang w:eastAsia="zh-CN"/>
        </w:rPr>
        <w:t xml:space="preserve"> </w:t>
      </w:r>
      <w:r w:rsidR="001972EB">
        <w:rPr>
          <w:rFonts w:eastAsiaTheme="minorEastAsia"/>
          <w:lang w:eastAsia="zh-CN"/>
        </w:rPr>
        <w:t>and views on issues about test setup on scenario 1.</w:t>
      </w:r>
    </w:p>
    <w:p w14:paraId="7D5B7038" w14:textId="5469DC8C" w:rsidR="006873BA" w:rsidRDefault="00B210BD" w:rsidP="006873BA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43A89E6B" w14:textId="1484C0F7" w:rsidR="00973C68" w:rsidRPr="00973C68" w:rsidRDefault="00973C68" w:rsidP="00973C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both scenario 1 and scenario 2 are captured in clause 2.1 and clause 2.2.</w:t>
      </w:r>
    </w:p>
    <w:p w14:paraId="37DB76FE" w14:textId="2EDE741F" w:rsidR="001972EB" w:rsidRPr="00973C68" w:rsidRDefault="001972EB" w:rsidP="001972EB">
      <w:pPr>
        <w:pStyle w:val="20"/>
      </w:pPr>
      <w:r w:rsidRPr="001972EB">
        <w:rPr>
          <w:rFonts w:hint="eastAsia"/>
        </w:rPr>
        <w:t>S</w:t>
      </w:r>
      <w:r w:rsidRPr="001972EB">
        <w:t>cenario 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1972EB" w14:paraId="6792E9A7" w14:textId="77777777" w:rsidTr="001972EB">
        <w:tc>
          <w:tcPr>
            <w:tcW w:w="5228" w:type="dxa"/>
          </w:tcPr>
          <w:p w14:paraId="62C43495" w14:textId="5DE797B2" w:rsidR="001972EB" w:rsidRDefault="001972EB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B37A28" wp14:editId="386218FD">
                  <wp:extent cx="2916000" cy="223797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533" cy="224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C223689" w14:textId="1B6EF906" w:rsidR="001972EB" w:rsidRDefault="001972EB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B541866" wp14:editId="3438C3E4">
                  <wp:extent cx="2887200" cy="2243329"/>
                  <wp:effectExtent l="0" t="0" r="8890" b="508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002" cy="2277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2EB" w14:paraId="6AFA4E3C" w14:textId="77777777" w:rsidTr="001972EB">
        <w:tc>
          <w:tcPr>
            <w:tcW w:w="5228" w:type="dxa"/>
          </w:tcPr>
          <w:p w14:paraId="0A1A9B3D" w14:textId="3784BEA1" w:rsidR="001972EB" w:rsidRDefault="001972EB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91FCA7" wp14:editId="4D968E86">
                  <wp:extent cx="2923787" cy="22752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566" cy="2279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9C23865" w14:textId="6E4B580C" w:rsidR="001972EB" w:rsidRDefault="001972EB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B7DB0DB" wp14:editId="7FF69BFE">
                  <wp:extent cx="2896330" cy="2241328"/>
                  <wp:effectExtent l="0" t="0" r="0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576" cy="225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6AD755" w14:textId="0E6A8591" w:rsidR="00E37012" w:rsidRDefault="00E37012" w:rsidP="00CA71A2">
      <w:pPr>
        <w:rPr>
          <w:rFonts w:eastAsiaTheme="minorEastAsia"/>
          <w:lang w:eastAsia="zh-CN"/>
        </w:rPr>
      </w:pPr>
    </w:p>
    <w:p w14:paraId="2792C6CC" w14:textId="7740C383" w:rsidR="00E37012" w:rsidRDefault="00E37012" w:rsidP="00973C68">
      <w:pPr>
        <w:jc w:val="center"/>
        <w:rPr>
          <w:rFonts w:eastAsiaTheme="minorEastAsia"/>
          <w:b/>
          <w:lang w:eastAsia="zh-CN"/>
        </w:rPr>
      </w:pPr>
      <w:r w:rsidRPr="00973C68">
        <w:rPr>
          <w:rFonts w:eastAsiaTheme="minorEastAsia"/>
          <w:b/>
          <w:lang w:eastAsia="zh-CN"/>
        </w:rPr>
        <w:t xml:space="preserve">Figure 2-1: </w:t>
      </w:r>
      <w:r w:rsidR="00973C68" w:rsidRPr="00973C68">
        <w:rPr>
          <w:rFonts w:eastAsiaTheme="minorEastAsia"/>
          <w:b/>
          <w:lang w:eastAsia="zh-CN"/>
        </w:rPr>
        <w:t xml:space="preserve"> BLER- SNR curve for scenario 1</w:t>
      </w:r>
    </w:p>
    <w:p w14:paraId="0A996577" w14:textId="77777777" w:rsidR="00973C68" w:rsidRDefault="00973C68" w:rsidP="00973C68">
      <w:pPr>
        <w:jc w:val="center"/>
        <w:rPr>
          <w:rFonts w:eastAsiaTheme="minorEastAsia"/>
          <w:b/>
          <w:lang w:eastAsia="zh-CN"/>
        </w:rPr>
      </w:pPr>
    </w:p>
    <w:p w14:paraId="39D636DC" w14:textId="7ED39627" w:rsidR="00973C68" w:rsidRDefault="004E08BF" w:rsidP="00973C6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2-1: Summary of simulation results for scenario 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49"/>
        <w:gridCol w:w="1372"/>
        <w:gridCol w:w="1181"/>
        <w:gridCol w:w="1568"/>
        <w:gridCol w:w="1125"/>
      </w:tblGrid>
      <w:tr w:rsidR="00973C68" w14:paraId="7851B6C2" w14:textId="77777777" w:rsidTr="004E08BF">
        <w:trPr>
          <w:jc w:val="center"/>
        </w:trPr>
        <w:tc>
          <w:tcPr>
            <w:tcW w:w="1980" w:type="dxa"/>
            <w:vMerge w:val="restart"/>
          </w:tcPr>
          <w:p w14:paraId="6C38DE10" w14:textId="3F2607D9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C</w:t>
            </w:r>
            <w:r>
              <w:rPr>
                <w:rFonts w:eastAsiaTheme="minorEastAsia"/>
                <w:b/>
                <w:lang w:eastAsia="zh-CN"/>
              </w:rPr>
              <w:t>RS port</w:t>
            </w:r>
          </w:p>
        </w:tc>
        <w:tc>
          <w:tcPr>
            <w:tcW w:w="1549" w:type="dxa"/>
            <w:vMerge w:val="restart"/>
          </w:tcPr>
          <w:p w14:paraId="5CAC008D" w14:textId="062DF9CD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Duplex mode</w:t>
            </w:r>
          </w:p>
        </w:tc>
        <w:tc>
          <w:tcPr>
            <w:tcW w:w="0" w:type="auto"/>
            <w:vMerge w:val="restart"/>
          </w:tcPr>
          <w:p w14:paraId="0BE4C0D1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 xml:space="preserve">ntenna </w:t>
            </w:r>
          </w:p>
          <w:p w14:paraId="4D9DFB10" w14:textId="61C5B823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</w:t>
            </w:r>
          </w:p>
        </w:tc>
        <w:tc>
          <w:tcPr>
            <w:tcW w:w="2749" w:type="dxa"/>
            <w:gridSpan w:val="2"/>
          </w:tcPr>
          <w:p w14:paraId="0A297C71" w14:textId="40D4CFF0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</w:t>
            </w:r>
            <w:r w:rsidR="004E08BF">
              <w:rPr>
                <w:rFonts w:eastAsiaTheme="minorEastAsia"/>
                <w:b/>
                <w:lang w:eastAsia="zh-CN"/>
              </w:rPr>
              <w:t xml:space="preserve"> (dB)</w:t>
            </w:r>
            <w:r>
              <w:rPr>
                <w:rFonts w:eastAsiaTheme="minorEastAsia"/>
                <w:b/>
                <w:lang w:eastAsia="zh-CN"/>
              </w:rPr>
              <w:t>@ 70% of max TP</w:t>
            </w:r>
          </w:p>
        </w:tc>
        <w:tc>
          <w:tcPr>
            <w:tcW w:w="1125" w:type="dxa"/>
            <w:vMerge w:val="restart"/>
          </w:tcPr>
          <w:p w14:paraId="7497A2E9" w14:textId="6B98B941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G</w:t>
            </w:r>
            <w:r>
              <w:rPr>
                <w:rFonts w:eastAsiaTheme="minorEastAsia"/>
                <w:b/>
                <w:lang w:eastAsia="zh-CN"/>
              </w:rPr>
              <w:t>ain</w:t>
            </w:r>
            <w:r w:rsidR="004E08BF">
              <w:rPr>
                <w:rFonts w:eastAsiaTheme="minorEastAsia"/>
                <w:b/>
                <w:lang w:eastAsia="zh-CN"/>
              </w:rPr>
              <w:t xml:space="preserve"> (dB)</w:t>
            </w:r>
          </w:p>
        </w:tc>
      </w:tr>
      <w:tr w:rsidR="00973C68" w14:paraId="428E02CF" w14:textId="65478A9A" w:rsidTr="004E08BF">
        <w:trPr>
          <w:jc w:val="center"/>
        </w:trPr>
        <w:tc>
          <w:tcPr>
            <w:tcW w:w="1980" w:type="dxa"/>
            <w:vMerge/>
          </w:tcPr>
          <w:p w14:paraId="38C6B930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49" w:type="dxa"/>
            <w:vMerge/>
          </w:tcPr>
          <w:p w14:paraId="01B1E023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0" w:type="auto"/>
            <w:vMerge/>
          </w:tcPr>
          <w:p w14:paraId="47348D87" w14:textId="28D8012D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81" w:type="dxa"/>
          </w:tcPr>
          <w:p w14:paraId="46265932" w14:textId="6500420E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LLR weighting</w:t>
            </w:r>
          </w:p>
        </w:tc>
        <w:tc>
          <w:tcPr>
            <w:tcW w:w="1568" w:type="dxa"/>
          </w:tcPr>
          <w:p w14:paraId="4838B53F" w14:textId="10184C28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aseline</w:t>
            </w:r>
          </w:p>
        </w:tc>
        <w:tc>
          <w:tcPr>
            <w:tcW w:w="1125" w:type="dxa"/>
            <w:vMerge/>
          </w:tcPr>
          <w:p w14:paraId="049D2FDC" w14:textId="63A37BE8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73C68" w14:paraId="4C7F9AA3" w14:textId="1D41AC58" w:rsidTr="004E08BF">
        <w:trPr>
          <w:jc w:val="center"/>
        </w:trPr>
        <w:tc>
          <w:tcPr>
            <w:tcW w:w="1980" w:type="dxa"/>
            <w:vMerge w:val="restart"/>
          </w:tcPr>
          <w:p w14:paraId="3A2B11A9" w14:textId="0713AFC9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CRS pots</w:t>
            </w:r>
          </w:p>
        </w:tc>
        <w:tc>
          <w:tcPr>
            <w:tcW w:w="1549" w:type="dxa"/>
            <w:vMerge w:val="restart"/>
          </w:tcPr>
          <w:p w14:paraId="60184449" w14:textId="326652E6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5D0E9FA1" w14:textId="1FF04874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181" w:type="dxa"/>
          </w:tcPr>
          <w:p w14:paraId="150EDAED" w14:textId="4FF69D06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568" w:type="dxa"/>
          </w:tcPr>
          <w:p w14:paraId="75F17E1A" w14:textId="42F2DC80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125" w:type="dxa"/>
          </w:tcPr>
          <w:p w14:paraId="7B7D5FE4" w14:textId="633D9388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2</w:t>
            </w:r>
            <w:r w:rsidRPr="00973C68">
              <w:rPr>
                <w:rFonts w:eastAsiaTheme="minorEastAsia"/>
                <w:lang w:eastAsia="zh-CN"/>
              </w:rPr>
              <w:t>.1</w:t>
            </w:r>
          </w:p>
        </w:tc>
      </w:tr>
      <w:tr w:rsidR="00973C68" w14:paraId="69C04275" w14:textId="13D4A950" w:rsidTr="004E08BF">
        <w:trPr>
          <w:jc w:val="center"/>
        </w:trPr>
        <w:tc>
          <w:tcPr>
            <w:tcW w:w="1980" w:type="dxa"/>
            <w:vMerge/>
          </w:tcPr>
          <w:p w14:paraId="4595A8C9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1729DC7F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65C4E55" w14:textId="1E009391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2T4R</w:t>
            </w:r>
          </w:p>
        </w:tc>
        <w:tc>
          <w:tcPr>
            <w:tcW w:w="1181" w:type="dxa"/>
          </w:tcPr>
          <w:p w14:paraId="2E35FB08" w14:textId="7A01F4DC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568" w:type="dxa"/>
          </w:tcPr>
          <w:p w14:paraId="67EC27D0" w14:textId="381B9E5F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125" w:type="dxa"/>
          </w:tcPr>
          <w:p w14:paraId="607022B9" w14:textId="5E6A0847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2</w:t>
            </w:r>
            <w:r w:rsidRPr="00973C68">
              <w:rPr>
                <w:rFonts w:eastAsiaTheme="minorEastAsia"/>
                <w:lang w:eastAsia="zh-CN"/>
              </w:rPr>
              <w:t>.1</w:t>
            </w:r>
          </w:p>
        </w:tc>
      </w:tr>
      <w:tr w:rsidR="00973C68" w14:paraId="6F8003B7" w14:textId="48F10A0B" w:rsidTr="004E08BF">
        <w:trPr>
          <w:jc w:val="center"/>
        </w:trPr>
        <w:tc>
          <w:tcPr>
            <w:tcW w:w="1980" w:type="dxa"/>
            <w:vMerge/>
          </w:tcPr>
          <w:p w14:paraId="5017A121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 w:val="restart"/>
          </w:tcPr>
          <w:p w14:paraId="6A183CC7" w14:textId="7B3D2F2C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0FC271ED" w14:textId="3BFCBE2B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17F14">
              <w:t>2T2R</w:t>
            </w:r>
          </w:p>
        </w:tc>
        <w:tc>
          <w:tcPr>
            <w:tcW w:w="1181" w:type="dxa"/>
          </w:tcPr>
          <w:p w14:paraId="31994865" w14:textId="4C2B7716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568" w:type="dxa"/>
          </w:tcPr>
          <w:p w14:paraId="607B267A" w14:textId="3A845525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125" w:type="dxa"/>
          </w:tcPr>
          <w:p w14:paraId="621B24FB" w14:textId="0BEDB917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973C68" w14:paraId="4349DC5E" w14:textId="46669AFB" w:rsidTr="004E08BF">
        <w:trPr>
          <w:jc w:val="center"/>
        </w:trPr>
        <w:tc>
          <w:tcPr>
            <w:tcW w:w="1980" w:type="dxa"/>
            <w:vMerge/>
          </w:tcPr>
          <w:p w14:paraId="0B491AFF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483076B3" w14:textId="77777777" w:rsidR="00973C68" w:rsidRPr="00917F14" w:rsidRDefault="00973C68" w:rsidP="004E08BF">
            <w:pPr>
              <w:spacing w:after="0"/>
              <w:jc w:val="center"/>
            </w:pPr>
          </w:p>
        </w:tc>
        <w:tc>
          <w:tcPr>
            <w:tcW w:w="0" w:type="auto"/>
          </w:tcPr>
          <w:p w14:paraId="1D1B64D1" w14:textId="3EE0913C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17F14">
              <w:t>2T4R</w:t>
            </w:r>
          </w:p>
        </w:tc>
        <w:tc>
          <w:tcPr>
            <w:tcW w:w="1181" w:type="dxa"/>
          </w:tcPr>
          <w:p w14:paraId="3EF7579B" w14:textId="01C3313B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568" w:type="dxa"/>
          </w:tcPr>
          <w:p w14:paraId="31E89932" w14:textId="38444E2B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125" w:type="dxa"/>
          </w:tcPr>
          <w:p w14:paraId="69547B4E" w14:textId="7C52A033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973C68" w14:paraId="472F6FBF" w14:textId="690B3D4B" w:rsidTr="004E08BF">
        <w:trPr>
          <w:jc w:val="center"/>
        </w:trPr>
        <w:tc>
          <w:tcPr>
            <w:tcW w:w="1980" w:type="dxa"/>
            <w:vMerge w:val="restart"/>
          </w:tcPr>
          <w:p w14:paraId="47D7BFB4" w14:textId="6F966BFB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CRS ports</w:t>
            </w:r>
          </w:p>
        </w:tc>
        <w:tc>
          <w:tcPr>
            <w:tcW w:w="1549" w:type="dxa"/>
            <w:vMerge w:val="restart"/>
          </w:tcPr>
          <w:p w14:paraId="5B4D1831" w14:textId="0F43A378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0397EDC0" w14:textId="2E4F34CD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T2R</w:t>
            </w:r>
          </w:p>
        </w:tc>
        <w:tc>
          <w:tcPr>
            <w:tcW w:w="1181" w:type="dxa"/>
          </w:tcPr>
          <w:p w14:paraId="76888BEE" w14:textId="4FBD94D9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568" w:type="dxa"/>
          </w:tcPr>
          <w:p w14:paraId="6F6D179A" w14:textId="370421EC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1125" w:type="dxa"/>
          </w:tcPr>
          <w:p w14:paraId="6F3B5DE7" w14:textId="34963373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2</w:t>
            </w:r>
            <w:r w:rsidRPr="00973C68">
              <w:rPr>
                <w:rFonts w:eastAsiaTheme="minorEastAsia"/>
                <w:lang w:eastAsia="zh-CN"/>
              </w:rPr>
              <w:t>.1</w:t>
            </w:r>
          </w:p>
        </w:tc>
      </w:tr>
      <w:tr w:rsidR="00973C68" w14:paraId="13D978E2" w14:textId="538E6A31" w:rsidTr="004E08BF">
        <w:trPr>
          <w:jc w:val="center"/>
        </w:trPr>
        <w:tc>
          <w:tcPr>
            <w:tcW w:w="1980" w:type="dxa"/>
            <w:vMerge/>
          </w:tcPr>
          <w:p w14:paraId="14FC3373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7251B223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1DED585" w14:textId="406B178A" w:rsidR="00973C68" w:rsidRDefault="00973C68" w:rsidP="004E08BF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181" w:type="dxa"/>
          </w:tcPr>
          <w:p w14:paraId="5CB20EB4" w14:textId="01409F05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568" w:type="dxa"/>
          </w:tcPr>
          <w:p w14:paraId="35EB02DC" w14:textId="272126EF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125" w:type="dxa"/>
          </w:tcPr>
          <w:p w14:paraId="198CBCA2" w14:textId="3DDF676E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2</w:t>
            </w:r>
            <w:r w:rsidRPr="00973C68">
              <w:rPr>
                <w:rFonts w:eastAsiaTheme="minorEastAsia"/>
                <w:lang w:eastAsia="zh-CN"/>
              </w:rPr>
              <w:t>.1</w:t>
            </w:r>
          </w:p>
        </w:tc>
      </w:tr>
      <w:tr w:rsidR="00973C68" w14:paraId="22C4BA0D" w14:textId="77777777" w:rsidTr="004E08BF">
        <w:trPr>
          <w:jc w:val="center"/>
        </w:trPr>
        <w:tc>
          <w:tcPr>
            <w:tcW w:w="1980" w:type="dxa"/>
            <w:vMerge/>
          </w:tcPr>
          <w:p w14:paraId="366D42BF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 w:val="restart"/>
          </w:tcPr>
          <w:p w14:paraId="18A66957" w14:textId="791DCE79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4323DAD0" w14:textId="59F86EA8" w:rsidR="00973C68" w:rsidRDefault="00973C68" w:rsidP="004E08BF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T2R</w:t>
            </w:r>
          </w:p>
        </w:tc>
        <w:tc>
          <w:tcPr>
            <w:tcW w:w="1181" w:type="dxa"/>
          </w:tcPr>
          <w:p w14:paraId="518E3DD8" w14:textId="46135F2D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568" w:type="dxa"/>
          </w:tcPr>
          <w:p w14:paraId="58E770F7" w14:textId="7037297F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</w:t>
            </w:r>
          </w:p>
        </w:tc>
        <w:tc>
          <w:tcPr>
            <w:tcW w:w="1125" w:type="dxa"/>
          </w:tcPr>
          <w:p w14:paraId="41E5AA58" w14:textId="6A8F9BC6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1</w:t>
            </w:r>
            <w:r w:rsidRPr="00973C68">
              <w:rPr>
                <w:rFonts w:eastAsiaTheme="minorEastAsia"/>
                <w:lang w:eastAsia="zh-CN"/>
              </w:rPr>
              <w:t>.5</w:t>
            </w:r>
          </w:p>
        </w:tc>
      </w:tr>
      <w:tr w:rsidR="00973C68" w14:paraId="0342FFD1" w14:textId="77777777" w:rsidTr="004E08BF">
        <w:trPr>
          <w:jc w:val="center"/>
        </w:trPr>
        <w:tc>
          <w:tcPr>
            <w:tcW w:w="1980" w:type="dxa"/>
            <w:vMerge/>
          </w:tcPr>
          <w:p w14:paraId="70225485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70115D50" w14:textId="77777777" w:rsid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535AE96" w14:textId="6772E96A" w:rsidR="00973C68" w:rsidRDefault="00973C68" w:rsidP="004E08BF">
            <w:pPr>
              <w:tabs>
                <w:tab w:val="left" w:pos="459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4</w:t>
            </w:r>
            <w:r w:rsidRPr="00973C68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181" w:type="dxa"/>
          </w:tcPr>
          <w:p w14:paraId="57779951" w14:textId="0F3FD969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1568" w:type="dxa"/>
          </w:tcPr>
          <w:p w14:paraId="224196B0" w14:textId="1F8456C1" w:rsidR="00973C68" w:rsidRDefault="00973C68" w:rsidP="004E08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125" w:type="dxa"/>
          </w:tcPr>
          <w:p w14:paraId="493EA4BF" w14:textId="02D88EBD" w:rsidR="00973C68" w:rsidRPr="00973C68" w:rsidRDefault="00973C68" w:rsidP="004E08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73C68">
              <w:rPr>
                <w:rFonts w:eastAsiaTheme="minorEastAsia" w:hint="eastAsia"/>
                <w:lang w:eastAsia="zh-CN"/>
              </w:rPr>
              <w:t>1</w:t>
            </w:r>
            <w:r w:rsidRPr="00973C68">
              <w:rPr>
                <w:rFonts w:eastAsiaTheme="minorEastAsia"/>
                <w:lang w:eastAsia="zh-CN"/>
              </w:rPr>
              <w:t>.</w:t>
            </w:r>
            <w:r w:rsidR="004E08BF">
              <w:rPr>
                <w:rFonts w:eastAsiaTheme="minorEastAsia"/>
                <w:lang w:eastAsia="zh-CN"/>
              </w:rPr>
              <w:t>8</w:t>
            </w:r>
          </w:p>
        </w:tc>
      </w:tr>
    </w:tbl>
    <w:p w14:paraId="677E192C" w14:textId="77777777" w:rsidR="00973C68" w:rsidRDefault="00973C68" w:rsidP="004E08BF">
      <w:pPr>
        <w:rPr>
          <w:rFonts w:eastAsiaTheme="minorEastAsia"/>
          <w:b/>
          <w:lang w:eastAsia="zh-CN"/>
        </w:rPr>
      </w:pPr>
    </w:p>
    <w:p w14:paraId="3358A7C9" w14:textId="6810E315" w:rsidR="004E08BF" w:rsidRDefault="004E08BF" w:rsidP="004E08BF">
      <w:pPr>
        <w:rPr>
          <w:rFonts w:eastAsiaTheme="minorEastAsia"/>
          <w:lang w:eastAsia="zh-CN"/>
        </w:rPr>
      </w:pPr>
      <w:r w:rsidRPr="004E08BF">
        <w:rPr>
          <w:rFonts w:eastAsiaTheme="minorEastAsia"/>
          <w:lang w:eastAsia="zh-CN"/>
        </w:rPr>
        <w:t xml:space="preserve">In the last meeting, we </w:t>
      </w:r>
      <w:r>
        <w:rPr>
          <w:rFonts w:eastAsiaTheme="minorEastAsia"/>
          <w:lang w:eastAsia="zh-CN"/>
        </w:rPr>
        <w:t>agreed to configure CRS port for scenario based on performance gain of CRS-IM. Based on the simulation summary, both case with 2 CRS ports and 4 CRS ports have similar performance gain for FDD. However, gain of case with 4 CRS ports is smaller than case with 2 CRS ports for TDD. Hence, we prefer to configure 2 CRS ports for scenario 1.</w:t>
      </w:r>
    </w:p>
    <w:p w14:paraId="6B299CD0" w14:textId="308EDBF1" w:rsidR="004E08BF" w:rsidRPr="004E08BF" w:rsidRDefault="004E08BF" w:rsidP="004E08BF">
      <w:pPr>
        <w:rPr>
          <w:rFonts w:eastAsiaTheme="minorEastAsia"/>
          <w:b/>
          <w:lang w:eastAsia="zh-CN"/>
        </w:rPr>
      </w:pPr>
      <w:r w:rsidRPr="004E08B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Only c</w:t>
      </w:r>
      <w:r w:rsidRPr="004E08BF">
        <w:rPr>
          <w:rFonts w:eastAsiaTheme="minorEastAsia"/>
          <w:b/>
          <w:lang w:eastAsia="zh-CN"/>
        </w:rPr>
        <w:t>onsider 2 CRS ports for scenario 1.</w:t>
      </w:r>
    </w:p>
    <w:p w14:paraId="2842789F" w14:textId="618E14D0" w:rsidR="00CA71A2" w:rsidRPr="00D04B37" w:rsidRDefault="00D04B37" w:rsidP="006873BA">
      <w:pPr>
        <w:pStyle w:val="20"/>
        <w:numPr>
          <w:ilvl w:val="1"/>
          <w:numId w:val="34"/>
        </w:numPr>
      </w:pPr>
      <w:r w:rsidRPr="001972EB">
        <w:rPr>
          <w:rFonts w:hint="eastAsia"/>
        </w:rPr>
        <w:t>S</w:t>
      </w:r>
      <w:r w:rsidRPr="001972EB">
        <w:t xml:space="preserve">cenario </w:t>
      </w:r>
      <w:r>
        <w:t>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40872" w14:paraId="68ACDF35" w14:textId="77777777" w:rsidTr="00D04B37">
        <w:tc>
          <w:tcPr>
            <w:tcW w:w="5228" w:type="dxa"/>
          </w:tcPr>
          <w:p w14:paraId="33469B18" w14:textId="3625459F" w:rsidR="00D04B37" w:rsidRDefault="00A40872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EECAC05" wp14:editId="6D888AB8">
                  <wp:extent cx="2857500" cy="2214056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823" cy="2230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6B8C00F" w14:textId="22BDDB38" w:rsidR="00D04B37" w:rsidRDefault="00A40872" w:rsidP="00A4087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88FC52A" wp14:editId="35E20527">
                  <wp:extent cx="3033184" cy="2347749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72" cy="2366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4F018C" w14:textId="77777777" w:rsidR="004E08BF" w:rsidRDefault="004E08BF" w:rsidP="004E08BF">
      <w:pPr>
        <w:jc w:val="center"/>
        <w:rPr>
          <w:rFonts w:eastAsiaTheme="minorEastAsia"/>
          <w:b/>
          <w:lang w:eastAsia="zh-CN"/>
        </w:rPr>
      </w:pPr>
    </w:p>
    <w:p w14:paraId="73987321" w14:textId="14F9C6DE" w:rsidR="004E08BF" w:rsidRDefault="004E08BF" w:rsidP="004E08BF">
      <w:pPr>
        <w:jc w:val="center"/>
        <w:rPr>
          <w:rFonts w:eastAsiaTheme="minorEastAsia"/>
          <w:b/>
          <w:lang w:eastAsia="zh-CN"/>
        </w:rPr>
      </w:pPr>
      <w:r w:rsidRPr="004E08BF">
        <w:rPr>
          <w:rFonts w:eastAsiaTheme="minorEastAsia" w:hint="eastAsia"/>
          <w:b/>
          <w:lang w:eastAsia="zh-CN"/>
        </w:rPr>
        <w:t>F</w:t>
      </w:r>
      <w:r w:rsidRPr="004E08BF">
        <w:rPr>
          <w:rFonts w:eastAsiaTheme="minorEastAsia"/>
          <w:b/>
          <w:lang w:eastAsia="zh-CN"/>
        </w:rPr>
        <w:t>igure 2-2: Simulation results for scenario 2</w:t>
      </w:r>
    </w:p>
    <w:p w14:paraId="43383FFB" w14:textId="16A52ED7" w:rsidR="004E08BF" w:rsidRDefault="004E08BF" w:rsidP="004E08BF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2-2: </w:t>
      </w:r>
      <w:r w:rsidR="006D67BB">
        <w:rPr>
          <w:rFonts w:eastAsiaTheme="minorEastAsia"/>
          <w:b/>
          <w:lang w:eastAsia="zh-CN"/>
        </w:rPr>
        <w:t>Summary of simulation results for scenario 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49"/>
        <w:gridCol w:w="1372"/>
        <w:gridCol w:w="2749"/>
      </w:tblGrid>
      <w:tr w:rsidR="006D67BB" w14:paraId="4EFDC04D" w14:textId="77777777" w:rsidTr="006D67BB">
        <w:trPr>
          <w:trHeight w:val="546"/>
          <w:jc w:val="center"/>
        </w:trPr>
        <w:tc>
          <w:tcPr>
            <w:tcW w:w="1980" w:type="dxa"/>
          </w:tcPr>
          <w:p w14:paraId="60F98710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RS port</w:t>
            </w:r>
          </w:p>
        </w:tc>
        <w:tc>
          <w:tcPr>
            <w:tcW w:w="1549" w:type="dxa"/>
          </w:tcPr>
          <w:p w14:paraId="5FBF6553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Duplex mode</w:t>
            </w:r>
          </w:p>
        </w:tc>
        <w:tc>
          <w:tcPr>
            <w:tcW w:w="0" w:type="auto"/>
          </w:tcPr>
          <w:p w14:paraId="4C9F0C4D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 xml:space="preserve">ntenna </w:t>
            </w:r>
          </w:p>
          <w:p w14:paraId="0CA7B613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</w:t>
            </w:r>
          </w:p>
        </w:tc>
        <w:tc>
          <w:tcPr>
            <w:tcW w:w="2749" w:type="dxa"/>
          </w:tcPr>
          <w:p w14:paraId="1900B10D" w14:textId="3495B8DF" w:rsidR="006D67BB" w:rsidRDefault="006D67BB" w:rsidP="006D67BB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 (dB)@ 70% of max TP (By using LLR weighting)</w:t>
            </w:r>
          </w:p>
        </w:tc>
      </w:tr>
      <w:tr w:rsidR="006D67BB" w14:paraId="734CC221" w14:textId="77777777" w:rsidTr="00400DEA">
        <w:trPr>
          <w:jc w:val="center"/>
        </w:trPr>
        <w:tc>
          <w:tcPr>
            <w:tcW w:w="1980" w:type="dxa"/>
            <w:vMerge w:val="restart"/>
          </w:tcPr>
          <w:p w14:paraId="6115312B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CRS pots</w:t>
            </w:r>
          </w:p>
        </w:tc>
        <w:tc>
          <w:tcPr>
            <w:tcW w:w="1549" w:type="dxa"/>
            <w:vMerge w:val="restart"/>
          </w:tcPr>
          <w:p w14:paraId="050C1BC3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3C91B2D9" w14:textId="77777777" w:rsidR="006D67BB" w:rsidRPr="00973C68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2749" w:type="dxa"/>
          </w:tcPr>
          <w:p w14:paraId="24E5AED4" w14:textId="7C7216A7" w:rsidR="006D67BB" w:rsidRP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D67BB">
              <w:rPr>
                <w:rFonts w:eastAsiaTheme="minorEastAsia" w:hint="eastAsia"/>
                <w:lang w:eastAsia="zh-CN"/>
              </w:rPr>
              <w:t>7</w:t>
            </w:r>
            <w:r w:rsidRPr="006D67BB">
              <w:rPr>
                <w:rFonts w:eastAsiaTheme="minorEastAsia"/>
                <w:lang w:eastAsia="zh-CN"/>
              </w:rPr>
              <w:t>.7</w:t>
            </w:r>
          </w:p>
        </w:tc>
      </w:tr>
      <w:tr w:rsidR="006D67BB" w14:paraId="44A7F71D" w14:textId="77777777" w:rsidTr="008B34DF">
        <w:trPr>
          <w:jc w:val="center"/>
        </w:trPr>
        <w:tc>
          <w:tcPr>
            <w:tcW w:w="1980" w:type="dxa"/>
            <w:vMerge/>
          </w:tcPr>
          <w:p w14:paraId="62C05290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072C51C8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A4A159C" w14:textId="77777777" w:rsidR="006D67BB" w:rsidRPr="00973C68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2T4R</w:t>
            </w:r>
          </w:p>
        </w:tc>
        <w:tc>
          <w:tcPr>
            <w:tcW w:w="2749" w:type="dxa"/>
          </w:tcPr>
          <w:p w14:paraId="0A00F1B6" w14:textId="2CE2391D" w:rsidR="006D67BB" w:rsidRPr="006D67BB" w:rsidRDefault="006D67BB" w:rsidP="006D67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D67BB">
              <w:rPr>
                <w:rFonts w:eastAsiaTheme="minorEastAsia" w:hint="eastAsia"/>
                <w:lang w:eastAsia="zh-CN"/>
              </w:rPr>
              <w:t>4</w:t>
            </w:r>
            <w:r w:rsidRPr="006D67BB">
              <w:rPr>
                <w:rFonts w:eastAsiaTheme="minorEastAsia"/>
                <w:lang w:eastAsia="zh-CN"/>
              </w:rPr>
              <w:t>.</w:t>
            </w:r>
            <w:r w:rsidRPr="006D67BB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D67BB" w:rsidRPr="00A40872" w14:paraId="20B3DC18" w14:textId="77777777" w:rsidTr="008A3807">
        <w:trPr>
          <w:jc w:val="center"/>
        </w:trPr>
        <w:tc>
          <w:tcPr>
            <w:tcW w:w="1980" w:type="dxa"/>
            <w:vMerge/>
          </w:tcPr>
          <w:p w14:paraId="7ABFE8E0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 w:val="restart"/>
          </w:tcPr>
          <w:p w14:paraId="2F55D54F" w14:textId="77777777" w:rsidR="006D67BB" w:rsidRPr="00973C68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0AE4FBF6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17F14">
              <w:t>2T2R</w:t>
            </w:r>
          </w:p>
        </w:tc>
        <w:tc>
          <w:tcPr>
            <w:tcW w:w="2749" w:type="dxa"/>
          </w:tcPr>
          <w:p w14:paraId="3A6113B7" w14:textId="10BAB724" w:rsidR="006D67BB" w:rsidRPr="00A40872" w:rsidRDefault="00A40872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0872">
              <w:rPr>
                <w:rFonts w:eastAsiaTheme="minorEastAsia" w:hint="eastAsia"/>
                <w:lang w:eastAsia="zh-CN"/>
              </w:rPr>
              <w:t>8</w:t>
            </w:r>
            <w:r w:rsidRPr="00A40872">
              <w:rPr>
                <w:rFonts w:eastAsiaTheme="minorEastAsia"/>
                <w:lang w:eastAsia="zh-CN"/>
              </w:rPr>
              <w:t>.4</w:t>
            </w:r>
          </w:p>
        </w:tc>
      </w:tr>
      <w:tr w:rsidR="006D67BB" w:rsidRPr="00A40872" w14:paraId="76813EA9" w14:textId="77777777" w:rsidTr="00B1004D">
        <w:trPr>
          <w:jc w:val="center"/>
        </w:trPr>
        <w:tc>
          <w:tcPr>
            <w:tcW w:w="1980" w:type="dxa"/>
            <w:vMerge/>
          </w:tcPr>
          <w:p w14:paraId="2F0F44B5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77CBB23C" w14:textId="77777777" w:rsidR="006D67BB" w:rsidRPr="00917F14" w:rsidRDefault="006D67BB" w:rsidP="00F375BF">
            <w:pPr>
              <w:spacing w:after="0"/>
              <w:jc w:val="center"/>
            </w:pPr>
          </w:p>
        </w:tc>
        <w:tc>
          <w:tcPr>
            <w:tcW w:w="0" w:type="auto"/>
          </w:tcPr>
          <w:p w14:paraId="5C81A9DF" w14:textId="77777777" w:rsidR="006D67BB" w:rsidRDefault="006D67BB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17F14">
              <w:t>2T4R</w:t>
            </w:r>
          </w:p>
        </w:tc>
        <w:tc>
          <w:tcPr>
            <w:tcW w:w="2749" w:type="dxa"/>
          </w:tcPr>
          <w:p w14:paraId="4D89CC24" w14:textId="4B9FBA94" w:rsidR="006D67BB" w:rsidRPr="00A40872" w:rsidRDefault="00A40872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0872">
              <w:rPr>
                <w:rFonts w:eastAsiaTheme="minorEastAsia" w:hint="eastAsia"/>
                <w:lang w:eastAsia="zh-CN"/>
              </w:rPr>
              <w:t>5</w:t>
            </w:r>
            <w:r w:rsidRPr="00A40872">
              <w:rPr>
                <w:rFonts w:eastAsiaTheme="minorEastAsia"/>
                <w:lang w:eastAsia="zh-CN"/>
              </w:rPr>
              <w:t>.1</w:t>
            </w:r>
          </w:p>
        </w:tc>
      </w:tr>
    </w:tbl>
    <w:bookmarkEnd w:id="2"/>
    <w:p w14:paraId="48B65E82" w14:textId="77777777" w:rsidR="006D67BB" w:rsidRPr="006D67BB" w:rsidRDefault="00B8359B" w:rsidP="006D67BB">
      <w:pPr>
        <w:pStyle w:val="1"/>
        <w:spacing w:after="0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>ference</w:t>
      </w:r>
    </w:p>
    <w:p w14:paraId="473631AC" w14:textId="00F9B374" w:rsidR="00C64974" w:rsidRPr="00C64974" w:rsidRDefault="00B8359B" w:rsidP="00C64974">
      <w:pPr>
        <w:snapToGrid w:val="0"/>
        <w:rPr>
          <w:rFonts w:eastAsiaTheme="minorEastAsia"/>
          <w:lang w:val="en-US" w:eastAsia="zh-CN"/>
        </w:rPr>
      </w:pPr>
      <w:r w:rsidRPr="006D67BB">
        <w:rPr>
          <w:rFonts w:ascii="Arial" w:eastAsia="Calibri" w:hAnsi="Arial" w:cs="Arial"/>
          <w:lang w:eastAsia="zh-CN"/>
        </w:rPr>
        <w:t xml:space="preserve"> </w:t>
      </w:r>
      <w:bookmarkStart w:id="5" w:name="_GoBack"/>
      <w:bookmarkEnd w:id="5"/>
      <w:r w:rsidR="00C64974" w:rsidRPr="00C64974">
        <w:rPr>
          <w:rFonts w:eastAsiaTheme="minorEastAsia"/>
          <w:lang w:val="en-US" w:eastAsia="zh-CN"/>
        </w:rPr>
        <w:t xml:space="preserve">[1] </w:t>
      </w:r>
      <w:r w:rsidR="00C64974">
        <w:rPr>
          <w:rFonts w:eastAsiaTheme="minorEastAsia"/>
          <w:lang w:val="en-US" w:eastAsia="zh-CN"/>
        </w:rPr>
        <w:t xml:space="preserve">  </w:t>
      </w:r>
      <w:r w:rsidR="00CF7C08">
        <w:rPr>
          <w:rFonts w:eastAsiaTheme="minorEastAsia"/>
          <w:lang w:val="en-US" w:eastAsia="zh-CN"/>
        </w:rPr>
        <w:t>R4-</w:t>
      </w:r>
      <w:r w:rsidR="006D67BB">
        <w:rPr>
          <w:rFonts w:eastAsiaTheme="minorEastAsia"/>
          <w:lang w:val="en-US" w:eastAsia="zh-CN"/>
        </w:rPr>
        <w:t xml:space="preserve">2207239 </w:t>
      </w:r>
      <w:r w:rsidR="00CF7C08">
        <w:rPr>
          <w:rFonts w:eastAsiaTheme="minorEastAsia"/>
          <w:lang w:val="en-US" w:eastAsia="zh-CN"/>
        </w:rPr>
        <w:t xml:space="preserve"> </w:t>
      </w:r>
      <w:r w:rsidR="00C64974" w:rsidRPr="00C64974">
        <w:rPr>
          <w:rFonts w:eastAsiaTheme="minorEastAsia"/>
          <w:lang w:val="en-US" w:eastAsia="zh-CN"/>
        </w:rPr>
        <w:t xml:space="preserve">WF on </w:t>
      </w:r>
      <w:r w:rsidR="00B210BD">
        <w:rPr>
          <w:rFonts w:eastAsiaTheme="minorEastAsia"/>
          <w:lang w:val="en-US" w:eastAsia="zh-CN"/>
        </w:rPr>
        <w:t>general part and 15 kHz NR SCS scenario for CRS-IM receiver.</w:t>
      </w:r>
    </w:p>
    <w:p w14:paraId="7175C862" w14:textId="123ECC22" w:rsidR="00C65FEA" w:rsidRPr="00F67C0F" w:rsidRDefault="00C65FEA" w:rsidP="00F67C0F">
      <w:pPr>
        <w:rPr>
          <w:rFonts w:eastAsiaTheme="minorEastAsia"/>
          <w:lang w:eastAsia="zh-CN"/>
        </w:rPr>
      </w:pPr>
    </w:p>
    <w:sectPr w:rsidR="00C65FEA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ED8F0" w14:textId="77777777" w:rsidR="00A75DFE" w:rsidRDefault="00A75DFE">
      <w:r>
        <w:separator/>
      </w:r>
    </w:p>
  </w:endnote>
  <w:endnote w:type="continuationSeparator" w:id="0">
    <w:p w14:paraId="1CACFB79" w14:textId="77777777" w:rsidR="00A75DFE" w:rsidRDefault="00A7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A2408" w14:textId="77777777" w:rsidR="00A75DFE" w:rsidRDefault="00A75DFE">
      <w:r>
        <w:separator/>
      </w:r>
    </w:p>
  </w:footnote>
  <w:footnote w:type="continuationSeparator" w:id="0">
    <w:p w14:paraId="1C09FA3E" w14:textId="77777777" w:rsidR="00A75DFE" w:rsidRDefault="00A75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7C069B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54643F3"/>
    <w:multiLevelType w:val="hybridMultilevel"/>
    <w:tmpl w:val="210C36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9" w15:restartNumberingAfterBreak="0">
    <w:nsid w:val="7FDB3B87"/>
    <w:multiLevelType w:val="hybridMultilevel"/>
    <w:tmpl w:val="F9502E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6"/>
  </w:num>
  <w:num w:numId="4">
    <w:abstractNumId w:val="28"/>
  </w:num>
  <w:num w:numId="5">
    <w:abstractNumId w:val="22"/>
  </w:num>
  <w:num w:numId="6">
    <w:abstractNumId w:val="3"/>
  </w:num>
  <w:num w:numId="7">
    <w:abstractNumId w:val="8"/>
  </w:num>
  <w:num w:numId="8">
    <w:abstractNumId w:val="18"/>
  </w:num>
  <w:num w:numId="9">
    <w:abstractNumId w:val="19"/>
  </w:num>
  <w:num w:numId="10">
    <w:abstractNumId w:val="24"/>
  </w:num>
  <w:num w:numId="11">
    <w:abstractNumId w:val="27"/>
  </w:num>
  <w:num w:numId="12">
    <w:abstractNumId w:val="25"/>
  </w:num>
  <w:num w:numId="13">
    <w:abstractNumId w:val="14"/>
  </w:num>
  <w:num w:numId="14">
    <w:abstractNumId w:val="11"/>
  </w:num>
  <w:num w:numId="15">
    <w:abstractNumId w:val="23"/>
  </w:num>
  <w:num w:numId="16">
    <w:abstractNumId w:val="15"/>
  </w:num>
  <w:num w:numId="17">
    <w:abstractNumId w:val="5"/>
  </w:num>
  <w:num w:numId="18">
    <w:abstractNumId w:val="1"/>
  </w:num>
  <w:num w:numId="19">
    <w:abstractNumId w:val="13"/>
  </w:num>
  <w:num w:numId="20">
    <w:abstractNumId w:val="20"/>
  </w:num>
  <w:num w:numId="21">
    <w:abstractNumId w:val="2"/>
  </w:num>
  <w:num w:numId="22">
    <w:abstractNumId w:val="17"/>
  </w:num>
  <w:num w:numId="23">
    <w:abstractNumId w:val="12"/>
  </w:num>
  <w:num w:numId="24">
    <w:abstractNumId w:val="4"/>
  </w:num>
  <w:num w:numId="25">
    <w:abstractNumId w:val="21"/>
  </w:num>
  <w:num w:numId="26">
    <w:abstractNumId w:val="10"/>
  </w:num>
  <w:num w:numId="27">
    <w:abstractNumId w:val="0"/>
  </w:num>
  <w:num w:numId="28">
    <w:abstractNumId w:val="7"/>
  </w:num>
  <w:num w:numId="29">
    <w:abstractNumId w:val="16"/>
  </w:num>
  <w:num w:numId="30">
    <w:abstractNumId w:val="4"/>
  </w:num>
  <w:num w:numId="31">
    <w:abstractNumId w:val="4"/>
  </w:num>
  <w:num w:numId="32">
    <w:abstractNumId w:val="9"/>
  </w:num>
  <w:num w:numId="33">
    <w:abstractNumId w:val="29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3C0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D7C47"/>
    <w:rsid w:val="000E02F8"/>
    <w:rsid w:val="000E13C9"/>
    <w:rsid w:val="000E1B3D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0403"/>
    <w:rsid w:val="0017100B"/>
    <w:rsid w:val="00171F68"/>
    <w:rsid w:val="001721E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2EB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22A"/>
    <w:rsid w:val="001C4A8B"/>
    <w:rsid w:val="001C562B"/>
    <w:rsid w:val="001C5AB7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4ED8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57C31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3FD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803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8BF"/>
    <w:rsid w:val="004E0C59"/>
    <w:rsid w:val="004E118E"/>
    <w:rsid w:val="004E1D68"/>
    <w:rsid w:val="004E1FF7"/>
    <w:rsid w:val="004E22D6"/>
    <w:rsid w:val="004E65CD"/>
    <w:rsid w:val="004E6920"/>
    <w:rsid w:val="004E6B65"/>
    <w:rsid w:val="004E715B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53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E5C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62E"/>
    <w:rsid w:val="0068284D"/>
    <w:rsid w:val="00683590"/>
    <w:rsid w:val="00683A98"/>
    <w:rsid w:val="00683D5F"/>
    <w:rsid w:val="0068422A"/>
    <w:rsid w:val="006853A9"/>
    <w:rsid w:val="00685676"/>
    <w:rsid w:val="00685CB5"/>
    <w:rsid w:val="006873BA"/>
    <w:rsid w:val="0068764D"/>
    <w:rsid w:val="006906C2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177"/>
    <w:rsid w:val="006D1E5C"/>
    <w:rsid w:val="006D3886"/>
    <w:rsid w:val="006D3892"/>
    <w:rsid w:val="006D39AD"/>
    <w:rsid w:val="006D610E"/>
    <w:rsid w:val="006D67BB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495F"/>
    <w:rsid w:val="006F4DAF"/>
    <w:rsid w:val="006F6011"/>
    <w:rsid w:val="006F6366"/>
    <w:rsid w:val="006F6858"/>
    <w:rsid w:val="006F6EDB"/>
    <w:rsid w:val="006F6F67"/>
    <w:rsid w:val="006F714D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D5F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16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57E66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BEA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C68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5D90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C38"/>
    <w:rsid w:val="009C4FD9"/>
    <w:rsid w:val="009C5FA0"/>
    <w:rsid w:val="009C63D6"/>
    <w:rsid w:val="009D03FF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CF3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6CD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872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FE"/>
    <w:rsid w:val="00A7613D"/>
    <w:rsid w:val="00A766B8"/>
    <w:rsid w:val="00A76980"/>
    <w:rsid w:val="00A77453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2AD7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4D23"/>
    <w:rsid w:val="00BD55E7"/>
    <w:rsid w:val="00BD5AE8"/>
    <w:rsid w:val="00BD5D95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5312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E49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1A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CF7C08"/>
    <w:rsid w:val="00D0140B"/>
    <w:rsid w:val="00D020D2"/>
    <w:rsid w:val="00D0291E"/>
    <w:rsid w:val="00D03EDD"/>
    <w:rsid w:val="00D04562"/>
    <w:rsid w:val="00D045B1"/>
    <w:rsid w:val="00D04B37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17E1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47BC8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57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77D73"/>
    <w:rsid w:val="00D80C65"/>
    <w:rsid w:val="00D8495E"/>
    <w:rsid w:val="00D86854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012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2AE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0DA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87785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358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230AB-885F-4CF4-8D32-3F5BA76A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14</cp:revision>
  <cp:lastPrinted>2009-04-22T01:01:00Z</cp:lastPrinted>
  <dcterms:created xsi:type="dcterms:W3CDTF">2022-02-14T12:36:00Z</dcterms:created>
  <dcterms:modified xsi:type="dcterms:W3CDTF">2022-04-25T22:04:00Z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(3)fE5LHr+bDN7uHpFTE+j8ufzvuzB517xBLUjXR0qPRaiSgBg/eRB82E1xP/M6/XLVMDEDGAp0
RM8iQ0/AjpEnBg8SueNiV3B0LL5FAthIvb4lYnFbveFXCzJhtsIEBRobiPTtSbxCVPuLHwtZ
O+ToPDs6y6A2DIl0t1vSs9/csRhXpHabGj3pIGto1sG6UIaclHio8ngSAtXGzDpnaVsL7sI3
/0zcTdIUaZUZmD7RWb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o3FaKeBl14EefFyHXA7Ux2rlKy0xsl+iY6F0EZkRP8lTOX0jYQKEVU
ADAl4+GjLa9JNBAn/Ti9z06vyp05992BmAk54wWnz0OUy3+7F1X58RYFZclsLq/oAPQvEwiz
ODh3k9SXijbCJUWegw5TJJUUvIPFrmPDLiZf5YZRUXsj2QR0gGiDNJ/ezMuJ9wwtt2ynIdAA
tHkyDNyeih+t6bHfTmYuOhDXTRLsOXzD9Ivh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AbeVwStqTcxAYOlmKOOseOQnheIoVMdFYN5/
zGMY2LYaFdZJzvbffsFbtOaGPMxY7FiIFvP7ePm/8MGxSQ+e2IU=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